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A"/>
        <w:jc w:val="both"/>
      </w:pPr>
      <w:r>
        <w:rPr>
          <w:rtl w:val="0"/>
          <w:lang w:val="it-IT"/>
        </w:rPr>
        <w:t xml:space="preserve">Comunicato Stampa </w:t>
      </w:r>
    </w:p>
    <w:p>
      <w:pPr>
        <w:pStyle w:val="Corpo A"/>
        <w:jc w:val="both"/>
      </w:pPr>
      <w:r>
        <w:rPr>
          <w:rtl w:val="0"/>
          <w:lang w:val="it-IT"/>
        </w:rPr>
        <w:t xml:space="preserve">Rassegna Casa Accademia al Pastis </w:t>
      </w:r>
    </w:p>
    <w:p>
      <w:pPr>
        <w:pStyle w:val="Corpo A"/>
        <w:ind w:left="2880" w:firstLine="0"/>
        <w:jc w:val="both"/>
      </w:pPr>
    </w:p>
    <w:p>
      <w:pPr>
        <w:pStyle w:val="Corpo A"/>
        <w:ind w:left="2880" w:firstLine="0"/>
        <w:jc w:val="both"/>
      </w:pPr>
    </w:p>
    <w:p>
      <w:pPr>
        <w:pStyle w:val="Corpo A"/>
        <w:jc w:val="center"/>
      </w:pPr>
    </w:p>
    <w:p>
      <w:pPr>
        <w:pStyle w:val="Di default"/>
        <w:spacing w:before="0" w:line="240" w:lineRule="auto"/>
        <w:jc w:val="center"/>
        <w:rPr>
          <w:rFonts w:ascii="Arial" w:cs="Arial" w:hAnsi="Arial" w:eastAsia="Arial"/>
          <w:i w:val="1"/>
          <w:iCs w:val="1"/>
          <w:sz w:val="30"/>
          <w:szCs w:val="30"/>
        </w:rPr>
      </w:pPr>
      <w:r>
        <w:rPr>
          <w:rFonts w:ascii="Arial" w:hAnsi="Arial"/>
          <w:i w:val="1"/>
          <w:iCs w:val="1"/>
          <w:sz w:val="30"/>
          <w:szCs w:val="30"/>
          <w:rtl w:val="0"/>
          <w:lang w:val="it-IT"/>
        </w:rPr>
        <w:t xml:space="preserve"> Last but not least </w:t>
      </w:r>
    </w:p>
    <w:p>
      <w:pPr>
        <w:pStyle w:val="Corpo A"/>
        <w:jc w:val="center"/>
      </w:pPr>
      <w:r>
        <w:rPr>
          <w:rtl w:val="0"/>
          <w:lang w:val="it-IT"/>
        </w:rPr>
        <w:t xml:space="preserve"> </w:t>
      </w:r>
    </w:p>
    <w:p>
      <w:pPr>
        <w:pStyle w:val="Corpo A"/>
        <w:jc w:val="center"/>
      </w:pPr>
      <w:r>
        <w:rPr>
          <w:rtl w:val="0"/>
          <w:lang w:val="it-IT"/>
        </w:rPr>
        <w:t xml:space="preserve">Docenti coordinatori: </w:t>
      </w:r>
      <w:r>
        <w:rPr>
          <w:rtl w:val="0"/>
          <w:lang w:val="it-IT"/>
        </w:rPr>
        <w:t>Daniele Galliano</w:t>
      </w:r>
    </w:p>
    <w:p>
      <w:pPr>
        <w:pStyle w:val="Corpo A"/>
        <w:jc w:val="center"/>
      </w:pPr>
    </w:p>
    <w:p>
      <w:pPr>
        <w:pStyle w:val="Corpo A"/>
        <w:jc w:val="center"/>
        <w:rPr>
          <w:sz w:val="20"/>
          <w:szCs w:val="20"/>
        </w:rPr>
      </w:pPr>
      <w:r>
        <w:rPr>
          <w:sz w:val="20"/>
          <w:szCs w:val="20"/>
          <w:rtl w:val="0"/>
          <w:lang w:val="it-IT"/>
        </w:rPr>
        <w:t>Inaugurazione gioved</w:t>
      </w:r>
      <w:r>
        <w:rPr>
          <w:sz w:val="20"/>
          <w:szCs w:val="20"/>
          <w:rtl w:val="0"/>
          <w:lang w:val="it-IT"/>
        </w:rPr>
        <w:t xml:space="preserve">ì </w:t>
      </w:r>
      <w:r>
        <w:rPr>
          <w:sz w:val="20"/>
          <w:szCs w:val="20"/>
          <w:rtl w:val="0"/>
          <w:lang w:val="it-IT"/>
        </w:rPr>
        <w:t>02</w:t>
      </w:r>
      <w:r>
        <w:rPr>
          <w:sz w:val="20"/>
          <w:szCs w:val="20"/>
          <w:rtl w:val="0"/>
          <w:lang w:val="it-IT"/>
        </w:rPr>
        <w:t xml:space="preserve"> </w:t>
      </w:r>
      <w:r>
        <w:rPr>
          <w:sz w:val="20"/>
          <w:szCs w:val="20"/>
          <w:rtl w:val="0"/>
          <w:lang w:val="it-IT"/>
        </w:rPr>
        <w:t>luglio</w:t>
      </w:r>
      <w:r>
        <w:rPr>
          <w:sz w:val="20"/>
          <w:szCs w:val="20"/>
          <w:rtl w:val="0"/>
          <w:lang w:val="it-IT"/>
        </w:rPr>
        <w:t xml:space="preserve"> 2026</w:t>
      </w:r>
    </w:p>
    <w:p>
      <w:pPr>
        <w:pStyle w:val="Corpo A"/>
        <w:jc w:val="center"/>
        <w:rPr>
          <w:sz w:val="20"/>
          <w:szCs w:val="20"/>
        </w:rPr>
      </w:pPr>
      <w:r>
        <w:rPr>
          <w:sz w:val="20"/>
          <w:szCs w:val="20"/>
          <w:rtl w:val="0"/>
          <w:lang w:val="it-IT"/>
        </w:rPr>
        <w:t>dalle ore 18.30</w:t>
      </w:r>
    </w:p>
    <w:p>
      <w:pPr>
        <w:pStyle w:val="Corpo A"/>
        <w:jc w:val="center"/>
        <w:rPr>
          <w:sz w:val="20"/>
          <w:szCs w:val="20"/>
        </w:rPr>
      </w:pPr>
    </w:p>
    <w:p>
      <w:pPr>
        <w:pStyle w:val="Corpo A"/>
        <w:jc w:val="center"/>
        <w:rPr>
          <w:sz w:val="20"/>
          <w:szCs w:val="20"/>
        </w:rPr>
      </w:pPr>
      <w:r>
        <w:rPr>
          <w:sz w:val="20"/>
          <w:szCs w:val="20"/>
          <w:rtl w:val="0"/>
          <w:lang w:val="it-IT"/>
        </w:rPr>
        <w:t>piazza E. Filiberto 11</w:t>
      </w:r>
    </w:p>
    <w:p>
      <w:pPr>
        <w:pStyle w:val="Corpo A"/>
        <w:jc w:val="center"/>
        <w:rPr>
          <w:sz w:val="20"/>
          <w:szCs w:val="20"/>
        </w:rPr>
      </w:pPr>
    </w:p>
    <w:p>
      <w:pPr>
        <w:pStyle w:val="Corpo A"/>
        <w:jc w:val="both"/>
      </w:pPr>
    </w:p>
    <w:p>
      <w:pPr>
        <w:pStyle w:val="Corpo A"/>
        <w:jc w:val="both"/>
        <w:rPr>
          <w:rFonts w:ascii="Times New Roman" w:cs="Times New Roman" w:hAnsi="Times New Roman" w:eastAsia="Times New Roman"/>
        </w:rPr>
      </w:pPr>
      <w:r>
        <w:rPr>
          <w:rFonts w:ascii="Times New Roman" w:hAnsi="Times New Roman"/>
          <w:rtl w:val="0"/>
          <w:lang w:val="it-IT"/>
        </w:rPr>
        <w:t>L</w:t>
      </w:r>
      <w:r>
        <w:rPr>
          <w:rFonts w:ascii="Times New Roman" w:hAnsi="Times New Roman" w:hint="default"/>
          <w:rtl w:val="0"/>
          <w:lang w:val="it-IT"/>
        </w:rPr>
        <w:t>’</w:t>
      </w:r>
      <w:r>
        <w:rPr>
          <w:rFonts w:ascii="Times New Roman" w:hAnsi="Times New Roman"/>
          <w:rtl w:val="0"/>
          <w:lang w:val="it-IT"/>
        </w:rPr>
        <w:t>Accademia Albertina di Belle Arti di Torino e il Pastis presentano, all</w:t>
      </w:r>
      <w:r>
        <w:rPr>
          <w:rFonts w:ascii="Times New Roman" w:hAnsi="Times New Roman" w:hint="default"/>
          <w:rtl w:val="0"/>
          <w:lang w:val="it-IT"/>
        </w:rPr>
        <w:t>’</w:t>
      </w:r>
      <w:r>
        <w:rPr>
          <w:rFonts w:ascii="Times New Roman" w:hAnsi="Times New Roman"/>
          <w:rtl w:val="0"/>
          <w:lang w:val="it-IT"/>
        </w:rPr>
        <w:t xml:space="preserve">interno della rassegna Casa Accademia 2026, </w:t>
      </w:r>
      <w:r>
        <w:rPr>
          <w:rFonts w:ascii="Times New Roman" w:hAnsi="Times New Roman"/>
          <w:i w:val="1"/>
          <w:iCs w:val="1"/>
          <w:rtl w:val="0"/>
          <w:lang w:val="it-IT"/>
        </w:rPr>
        <w:t>Last but not least</w:t>
      </w:r>
      <w:r>
        <w:rPr>
          <w:rFonts w:ascii="Times New Roman" w:hAnsi="Times New Roman"/>
          <w:i w:val="1"/>
          <w:iCs w:val="1"/>
          <w:rtl w:val="0"/>
          <w:lang w:val="it-IT"/>
        </w:rPr>
        <w:t xml:space="preserve"> </w:t>
      </w:r>
      <w:r>
        <w:rPr>
          <w:rtl w:val="0"/>
          <w:lang w:val="it-IT"/>
        </w:rPr>
        <w:t>di seguito le opere esposte:</w:t>
      </w:r>
    </w:p>
    <w:p>
      <w:pPr>
        <w:pStyle w:val="Corpo A"/>
        <w:jc w:val="both"/>
        <w:rPr>
          <w:rFonts w:ascii="Times New Roman" w:cs="Times New Roman" w:hAnsi="Times New Roman" w:eastAsia="Times New Roman"/>
          <w:outline w:val="0"/>
          <w:color w:val="000000"/>
          <w:sz w:val="24"/>
          <w:szCs w:val="24"/>
          <w:u w:color="000000"/>
          <w14:textOutline w14:w="12700" w14:cap="flat">
            <w14:noFill/>
            <w14:miter w14:lim="400000"/>
          </w14:textOutline>
          <w14:textFill>
            <w14:solidFill>
              <w14:srgbClr w14:val="000000"/>
            </w14:solidFill>
          </w14:textFill>
        </w:rPr>
      </w:pPr>
      <w:r>
        <w:rPr>
          <w:rFonts w:ascii="Times New Roman" w:hAnsi="Times New Roman"/>
          <w:outline w:val="0"/>
          <w:color w:val="000000"/>
          <w:sz w:val="24"/>
          <w:szCs w:val="24"/>
          <w:u w:color="000000"/>
          <w:rtl w:val="0"/>
          <w:lang w:val="it-IT"/>
          <w14:textOutline w14:w="12700" w14:cap="flat">
            <w14:noFill/>
            <w14:miter w14:lim="400000"/>
          </w14:textOutline>
          <w14:textFill>
            <w14:solidFill>
              <w14:srgbClr w14:val="000000"/>
            </w14:solidFill>
          </w14:textFill>
        </w:rPr>
        <w:t>_______________</w:t>
      </w:r>
      <w:r>
        <w:rPr>
          <w:rFonts w:ascii="Times New Roman" w:hAnsi="Times New Roman"/>
          <w:outline w:val="0"/>
          <w:color w:val="000000"/>
          <w:sz w:val="24"/>
          <w:szCs w:val="24"/>
          <w:u w:color="000000"/>
          <w:rtl w:val="0"/>
          <w:lang w:val="en-US"/>
          <w14:textOutline w14:w="12700" w14:cap="flat">
            <w14:noFill/>
            <w14:miter w14:lim="400000"/>
          </w14:textOutline>
          <w14:textFill>
            <w14:solidFill>
              <w14:srgbClr w14:val="000000"/>
            </w14:solidFill>
          </w14:textFill>
        </w:rPr>
        <w:t>_____________________________________________</w:t>
      </w:r>
    </w:p>
    <w:p>
      <w:pPr>
        <w:pStyle w:val="heading 4"/>
        <w:keepNext w:val="0"/>
        <w:keepLines w:val="0"/>
        <w:widowControl w:val="0"/>
        <w:spacing w:before="251" w:after="0" w:line="288" w:lineRule="auto"/>
        <w:ind w:left="7" w:hanging="3"/>
        <w:jc w:val="both"/>
        <w:outlineLvl w:val="9"/>
        <w:rPr>
          <w:rFonts w:ascii="Times New Roman" w:cs="Times New Roman" w:hAnsi="Times New Roman" w:eastAsia="Times New Roman"/>
          <w:outline w:val="0"/>
          <w:color w:val="000000"/>
          <w:sz w:val="22"/>
          <w:szCs w:val="22"/>
          <w:u w:color="000000"/>
          <w14:textOutline w14:w="12700" w14:cap="flat">
            <w14:noFill/>
            <w14:miter w14:lim="400000"/>
          </w14:textOutline>
          <w14:textFill>
            <w14:solidFill>
              <w14:srgbClr w14:val="000000"/>
            </w14:solidFill>
          </w14:textFill>
        </w:rPr>
      </w:pP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Casa Accademia </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é </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una rassegna d</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arte, curata da Roberto Mastroianni, che offre una vetrina privilegiata per le opere degli studenti dell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Accademia, con un ciclo di mostre da Marzo a Luglio 2026, curate dal corpo docente. Il progetto Casa Accademia si inserisce nella vocazione di disseminazione delle proposte artistiche degli studenti all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interno della citt</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à</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 promossa dal Direttore dell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Accademia, Salvo Bitonti, in sintonia con la vocazione complessiva delle Istituzioni AFAM, e si propone di rafforzare il legame tra giovani artisti e il tessuto culturale torinese, offrendo al pubblico 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opportunit</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à </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di scoprire nuove proposte artistiche in un contesto dinamico e stimolante. Nato come un progetto promosso dal compianto Edoardo Di Mauro, critico d</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arte militante, talent scout e gi</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à </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Direttore e Vicedirettore dell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Accademia Albertina di Belle Arti di Torino, Casa Accademia si propone di essere un ponte tra la formazione e le professioni creative e artistiche, dando la possibilit</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à </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ai migliori studenti dell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Accademia di fare esperienza e muovere i primi passi nel circuito dell</w:t>
      </w:r>
      <w:r>
        <w:rPr>
          <w:rFonts w:ascii="Times New Roman" w:hAnsi="Times New Roman" w:hint="default"/>
          <w:outline w:val="0"/>
          <w:color w:val="000000"/>
          <w:sz w:val="22"/>
          <w:szCs w:val="22"/>
          <w:u w:color="000000"/>
          <w:rtl w:val="0"/>
          <w:lang w:val="it-IT"/>
          <w14:textOutline w14:w="12700" w14:cap="flat">
            <w14:noFill/>
            <w14:miter w14:lim="400000"/>
          </w14:textOutline>
          <w14:textFill>
            <w14:solidFill>
              <w14:srgbClr w14:val="000000"/>
            </w14:solidFill>
          </w14:textFill>
        </w:rPr>
        <w:t>’</w:t>
      </w:r>
      <w:r>
        <w:rPr>
          <w:rFonts w:ascii="Times New Roman" w:hAnsi="Times New Roman"/>
          <w:outline w:val="0"/>
          <w:color w:val="000000"/>
          <w:sz w:val="22"/>
          <w:szCs w:val="22"/>
          <w:u w:color="000000"/>
          <w:rtl w:val="0"/>
          <w:lang w:val="it-IT"/>
          <w14:textOutline w14:w="12700" w14:cap="flat">
            <w14:noFill/>
            <w14:miter w14:lim="400000"/>
          </w14:textOutline>
          <w14:textFill>
            <w14:solidFill>
              <w14:srgbClr w14:val="000000"/>
            </w14:solidFill>
          </w14:textFill>
        </w:rPr>
        <w:t xml:space="preserve">arte contemporanea torinese. </w:t>
      </w:r>
    </w:p>
    <w:p>
      <w:pPr>
        <w:pStyle w:val="heading 5"/>
        <w:keepNext w:val="0"/>
        <w:keepLines w:val="0"/>
        <w:widowControl w:val="0"/>
        <w:spacing w:before="251" w:after="0" w:line="353" w:lineRule="auto"/>
        <w:ind w:left="7" w:hanging="3"/>
        <w:jc w:val="both"/>
        <w:outlineLvl w:val="9"/>
        <w:rPr>
          <w:rFonts w:ascii="Times New Roman" w:cs="Times New Roman" w:hAnsi="Times New Roman" w:eastAsia="Times New Roman"/>
          <w:outline w:val="0"/>
          <w:color w:val="000000"/>
          <w:sz w:val="24"/>
          <w:szCs w:val="24"/>
          <w:u w:color="000000"/>
          <w:lang w:val="en-US"/>
          <w14:textOutline w14:w="12700" w14:cap="flat">
            <w14:noFill/>
            <w14:miter w14:lim="400000"/>
          </w14:textOutline>
          <w14:textFill>
            <w14:solidFill>
              <w14:srgbClr w14:val="000000"/>
            </w14:solidFill>
          </w14:textFill>
        </w:rPr>
      </w:pPr>
      <w:r>
        <w:rPr>
          <w:rFonts w:ascii="Times New Roman" w:hAnsi="Times New Roman"/>
          <w:outline w:val="0"/>
          <w:color w:val="000000"/>
          <w:sz w:val="24"/>
          <w:szCs w:val="24"/>
          <w:u w:color="000000"/>
          <w:rtl w:val="0"/>
          <w:lang w:val="en-US"/>
          <w14:textOutline w14:w="12700" w14:cap="flat">
            <w14:noFill/>
            <w14:miter w14:lim="400000"/>
          </w14:textOutline>
          <w14:textFill>
            <w14:solidFill>
              <w14:srgbClr w14:val="000000"/>
            </w14:solidFill>
          </w14:textFill>
        </w:rPr>
        <w:t>____________________________________________________________</w:t>
      </w:r>
    </w:p>
    <w:p>
      <w:pPr>
        <w:pStyle w:val="Corpo A"/>
        <w:jc w:val="both"/>
        <w:rPr>
          <w:rFonts w:ascii="Times New Roman" w:cs="Times New Roman" w:hAnsi="Times New Roman" w:eastAsia="Times New Roman"/>
          <w:sz w:val="24"/>
          <w:szCs w:val="24"/>
          <w:lang w:val="en-US"/>
        </w:rPr>
      </w:pPr>
    </w:p>
    <w:p>
      <w:pPr>
        <w:pStyle w:val="Di default"/>
        <w:spacing w:before="0" w:line="240" w:lineRule="auto"/>
        <w:rPr>
          <w:rFonts w:ascii="Times Roman" w:cs="Times Roman" w:hAnsi="Times Roman" w:eastAsia="Times Roman"/>
        </w:rPr>
      </w:pPr>
    </w:p>
    <w:p>
      <w:pPr>
        <w:pStyle w:val="Di default"/>
        <w:spacing w:before="0" w:line="240" w:lineRule="auto"/>
        <w:rPr>
          <w:rFonts w:ascii="Times Roman" w:cs="Times Roman" w:hAnsi="Times Roman" w:eastAsia="Times Roman"/>
          <w:b w:val="0"/>
          <w:bCs w:val="0"/>
          <w:sz w:val="23"/>
          <w:szCs w:val="23"/>
        </w:rPr>
      </w:pPr>
      <w:r>
        <w:rPr>
          <w:rFonts w:ascii="Times Roman" w:hAnsi="Times Roman"/>
          <w:b w:val="1"/>
          <w:bCs w:val="1"/>
          <w:sz w:val="23"/>
          <w:szCs w:val="23"/>
          <w:rtl w:val="0"/>
          <w:lang w:val="it-IT"/>
        </w:rPr>
        <w:t>C</w:t>
      </w:r>
      <w:r>
        <w:rPr>
          <w:rFonts w:ascii="Times Roman" w:hAnsi="Times Roman" w:hint="default"/>
          <w:b w:val="1"/>
          <w:bCs w:val="1"/>
          <w:sz w:val="23"/>
          <w:szCs w:val="23"/>
          <w:rtl w:val="0"/>
          <w:lang w:val="it-IT"/>
        </w:rPr>
        <w:t xml:space="preserve">’è </w:t>
      </w:r>
      <w:r>
        <w:rPr>
          <w:rFonts w:ascii="Times Roman" w:hAnsi="Times Roman"/>
          <w:b w:val="1"/>
          <w:bCs w:val="1"/>
          <w:sz w:val="23"/>
          <w:szCs w:val="23"/>
          <w:rtl w:val="0"/>
          <w:lang w:val="it-IT"/>
        </w:rPr>
        <w:t>stato un tempo il mondo..</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E</w:t>
      </w:r>
      <w:r>
        <w:rPr>
          <w:rFonts w:ascii="Times Roman" w:hAnsi="Times Roman" w:hint="default"/>
          <w:sz w:val="23"/>
          <w:szCs w:val="23"/>
          <w:rtl w:val="0"/>
          <w:lang w:val="it-IT"/>
        </w:rPr>
        <w:t xml:space="preserve">’ </w:t>
      </w:r>
      <w:r>
        <w:rPr>
          <w:rFonts w:ascii="Times Roman" w:hAnsi="Times Roman"/>
          <w:sz w:val="23"/>
          <w:szCs w:val="23"/>
          <w:rtl w:val="0"/>
          <w:lang w:val="it-IT"/>
        </w:rPr>
        <w:t>il nostro Mondo, la nostra Terra che si manifesta sotto i nostri occhi nel suo essere organismo pulsante, essere senziente. E ne vediamo i fiumi energetici che la attraversano, la collegano ad altri mondi sensibili dove esiste la vita. Simile al nostro apparato circolatorio le linee sincroniche trasportano flussi di energia planetari e cosmici, ne catalizzano le grandi forze e sono in grado di veicolare , trasportare pensieri, informazioni utili al progresso dell</w:t>
      </w:r>
      <w:r>
        <w:rPr>
          <w:rFonts w:ascii="Times Roman" w:hAnsi="Times Roman" w:hint="default"/>
          <w:sz w:val="23"/>
          <w:szCs w:val="23"/>
          <w:rtl w:val="0"/>
          <w:lang w:val="it-IT"/>
        </w:rPr>
        <w:t>’</w:t>
      </w:r>
      <w:r>
        <w:rPr>
          <w:rFonts w:ascii="Times Roman" w:hAnsi="Times Roman"/>
          <w:sz w:val="23"/>
          <w:szCs w:val="23"/>
          <w:rtl w:val="0"/>
          <w:lang w:val="it-IT"/>
        </w:rPr>
        <w:t>Umanit</w:t>
      </w:r>
      <w:r>
        <w:rPr>
          <w:rFonts w:ascii="Times Roman" w:hAnsi="Times Roman" w:hint="default"/>
          <w:sz w:val="23"/>
          <w:szCs w:val="23"/>
          <w:rtl w:val="0"/>
          <w:lang w:val="it-IT"/>
        </w:rPr>
        <w:t>à</w:t>
      </w:r>
      <w:r>
        <w:rPr>
          <w:rFonts w:ascii="Times Roman" w:hAnsi="Times Roman"/>
          <w:sz w:val="23"/>
          <w:szCs w:val="23"/>
          <w:rtl w:val="0"/>
          <w:lang w:val="it-IT"/>
        </w:rPr>
        <w:t>.</w:t>
      </w:r>
    </w:p>
    <w:p>
      <w:pPr>
        <w:pStyle w:val="Di default"/>
        <w:spacing w:before="0" w:line="240" w:lineRule="auto"/>
        <w:rPr>
          <w:rFonts w:ascii="Times Roman" w:cs="Times Roman" w:hAnsi="Times Roman" w:eastAsia="Times Roman"/>
          <w:sz w:val="23"/>
          <w:szCs w:val="23"/>
        </w:rPr>
      </w:pPr>
      <w:r>
        <w:rPr>
          <w:rFonts w:ascii="Times Roman" w:hAnsi="Times Roman"/>
          <w:sz w:val="23"/>
          <w:szCs w:val="23"/>
          <w:rtl w:val="0"/>
          <w:lang w:val="it-IT"/>
        </w:rPr>
        <w:t xml:space="preserve">La nostra storia </w:t>
      </w:r>
      <w:r>
        <w:rPr>
          <w:rFonts w:ascii="Times Roman" w:hAnsi="Times Roman" w:hint="default"/>
          <w:sz w:val="23"/>
          <w:szCs w:val="23"/>
          <w:rtl w:val="0"/>
          <w:lang w:val="it-IT"/>
        </w:rPr>
        <w:t xml:space="preserve">è </w:t>
      </w:r>
      <w:r>
        <w:rPr>
          <w:rFonts w:ascii="Times Roman" w:hAnsi="Times Roman"/>
          <w:sz w:val="23"/>
          <w:szCs w:val="23"/>
          <w:rtl w:val="0"/>
          <w:lang w:val="it-IT"/>
        </w:rPr>
        <w:t>piena di esempi di questo tipo.</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Sapere-immaginare che in realt</w:t>
      </w:r>
      <w:r>
        <w:rPr>
          <w:rFonts w:ascii="Times Roman" w:hAnsi="Times Roman" w:hint="default"/>
          <w:sz w:val="23"/>
          <w:szCs w:val="23"/>
          <w:rtl w:val="0"/>
          <w:lang w:val="it-IT"/>
        </w:rPr>
        <w:t xml:space="preserve">à </w:t>
      </w:r>
      <w:r>
        <w:rPr>
          <w:rFonts w:ascii="Times Roman" w:hAnsi="Times Roman"/>
          <w:sz w:val="23"/>
          <w:szCs w:val="23"/>
          <w:rtl w:val="0"/>
          <w:lang w:val="it-IT"/>
        </w:rPr>
        <w:t xml:space="preserve">il nostro Mondo non </w:t>
      </w:r>
      <w:r>
        <w:rPr>
          <w:rFonts w:ascii="Times Roman" w:hAnsi="Times Roman" w:hint="default"/>
          <w:sz w:val="23"/>
          <w:szCs w:val="23"/>
          <w:rtl w:val="0"/>
          <w:lang w:val="it-IT"/>
        </w:rPr>
        <w:t xml:space="preserve">è </w:t>
      </w:r>
      <w:r>
        <w:rPr>
          <w:rFonts w:ascii="Times Roman" w:hAnsi="Times Roman"/>
          <w:sz w:val="23"/>
          <w:szCs w:val="23"/>
          <w:rtl w:val="0"/>
          <w:lang w:val="it-IT"/>
        </w:rPr>
        <w:t>governato da noi esseri umani pu</w:t>
      </w:r>
      <w:r>
        <w:rPr>
          <w:rFonts w:ascii="Times Roman" w:hAnsi="Times Roman" w:hint="default"/>
          <w:sz w:val="23"/>
          <w:szCs w:val="23"/>
          <w:rtl w:val="0"/>
          <w:lang w:val="it-IT"/>
        </w:rPr>
        <w:t xml:space="preserve">ò </w:t>
      </w:r>
      <w:r>
        <w:rPr>
          <w:rFonts w:ascii="Times Roman" w:hAnsi="Times Roman"/>
          <w:sz w:val="23"/>
          <w:szCs w:val="23"/>
          <w:rtl w:val="0"/>
          <w:lang w:val="it-IT"/>
        </w:rPr>
        <w:t>essere rassicurante e allo stesso tempo inquietante. C</w:t>
      </w:r>
      <w:r>
        <w:rPr>
          <w:rFonts w:ascii="Times Roman" w:hAnsi="Times Roman" w:hint="default"/>
          <w:sz w:val="23"/>
          <w:szCs w:val="23"/>
          <w:rtl w:val="0"/>
          <w:lang w:val="it-IT"/>
        </w:rPr>
        <w:t xml:space="preserve">’è </w:t>
      </w:r>
      <w:r>
        <w:rPr>
          <w:rFonts w:ascii="Times Roman" w:hAnsi="Times Roman"/>
          <w:sz w:val="23"/>
          <w:szCs w:val="23"/>
          <w:rtl w:val="0"/>
          <w:lang w:val="it-IT"/>
        </w:rPr>
        <w:t>da augurarsi, in questo periodo storico cos</w:t>
      </w:r>
      <w:r>
        <w:rPr>
          <w:rFonts w:ascii="Times Roman" w:hAnsi="Times Roman" w:hint="default"/>
          <w:sz w:val="23"/>
          <w:szCs w:val="23"/>
          <w:rtl w:val="0"/>
          <w:lang w:val="it-IT"/>
        </w:rPr>
        <w:t xml:space="preserve">ì </w:t>
      </w:r>
      <w:r>
        <w:rPr>
          <w:rFonts w:ascii="Times Roman" w:hAnsi="Times Roman"/>
          <w:sz w:val="23"/>
          <w:szCs w:val="23"/>
          <w:rtl w:val="0"/>
          <w:lang w:val="it-IT"/>
        </w:rPr>
        <w:t>complesso e caotico, che le grandi forze cosmiche veicolate dalle linee sincroniche ci trasmettano le informazioni utili al vero progresso dell</w:t>
      </w:r>
      <w:r>
        <w:rPr>
          <w:rFonts w:ascii="Times Roman" w:hAnsi="Times Roman" w:hint="default"/>
          <w:sz w:val="23"/>
          <w:szCs w:val="23"/>
          <w:rtl w:val="0"/>
          <w:lang w:val="it-IT"/>
        </w:rPr>
        <w:t>’</w:t>
      </w:r>
      <w:r>
        <w:rPr>
          <w:rFonts w:ascii="Times Roman" w:hAnsi="Times Roman"/>
          <w:sz w:val="23"/>
          <w:szCs w:val="23"/>
          <w:rtl w:val="0"/>
          <w:lang w:val="it-IT"/>
        </w:rPr>
        <w:t>Umanit</w:t>
      </w:r>
      <w:r>
        <w:rPr>
          <w:rFonts w:ascii="Times Roman" w:hAnsi="Times Roman" w:hint="default"/>
          <w:sz w:val="23"/>
          <w:szCs w:val="23"/>
          <w:rtl w:val="0"/>
          <w:lang w:val="it-IT"/>
        </w:rPr>
        <w:t xml:space="preserve">à </w:t>
      </w:r>
      <w:r>
        <w:rPr>
          <w:rFonts w:ascii="Times Roman" w:hAnsi="Times Roman"/>
          <w:sz w:val="23"/>
          <w:szCs w:val="23"/>
          <w:rtl w:val="0"/>
          <w:lang w:val="it-IT"/>
        </w:rPr>
        <w:t xml:space="preserve">che indubbiamente non ha solo a che fare col progresso tecnologico. </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L</w:t>
      </w:r>
      <w:r>
        <w:rPr>
          <w:rFonts w:ascii="Times Roman" w:hAnsi="Times Roman" w:hint="default"/>
          <w:sz w:val="23"/>
          <w:szCs w:val="23"/>
          <w:rtl w:val="0"/>
          <w:lang w:val="it-IT"/>
        </w:rPr>
        <w:t>’</w:t>
      </w:r>
      <w:r>
        <w:rPr>
          <w:rFonts w:ascii="Times Roman" w:hAnsi="Times Roman"/>
          <w:sz w:val="23"/>
          <w:szCs w:val="23"/>
          <w:rtl w:val="0"/>
          <w:lang w:val="it-IT"/>
        </w:rPr>
        <w:t xml:space="preserve">opera </w:t>
      </w:r>
      <w:r>
        <w:rPr>
          <w:rFonts w:ascii="Times Roman" w:hAnsi="Times Roman" w:hint="default"/>
          <w:sz w:val="23"/>
          <w:szCs w:val="23"/>
          <w:rtl w:val="0"/>
          <w:lang w:val="it-IT"/>
        </w:rPr>
        <w:t xml:space="preserve">è </w:t>
      </w:r>
      <w:r>
        <w:rPr>
          <w:rFonts w:ascii="Times Roman" w:hAnsi="Times Roman"/>
          <w:sz w:val="23"/>
          <w:szCs w:val="23"/>
          <w:rtl w:val="0"/>
          <w:lang w:val="it-IT"/>
        </w:rPr>
        <w:t>un arazzo delle dimensioni 200 x250 cm, realizzato con la tecnica del tufting (pistola che spara il filato) del needle (ago che crea degli anelli di filato nel tessuto) e l</w:t>
      </w:r>
      <w:r>
        <w:rPr>
          <w:rFonts w:ascii="Times Roman" w:hAnsi="Times Roman" w:hint="default"/>
          <w:sz w:val="23"/>
          <w:szCs w:val="23"/>
          <w:rtl w:val="0"/>
          <w:lang w:val="it-IT"/>
        </w:rPr>
        <w:t>’</w:t>
      </w:r>
      <w:r>
        <w:rPr>
          <w:rFonts w:ascii="Times Roman" w:hAnsi="Times Roman"/>
          <w:sz w:val="23"/>
          <w:szCs w:val="23"/>
          <w:rtl w:val="0"/>
          <w:lang w:val="it-IT"/>
        </w:rPr>
        <w:t>uncinetto;</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Il Gruppo di lavoro che ha realizzato l</w:t>
      </w:r>
      <w:r>
        <w:rPr>
          <w:rFonts w:ascii="Times Roman" w:hAnsi="Times Roman" w:hint="default"/>
          <w:sz w:val="23"/>
          <w:szCs w:val="23"/>
          <w:rtl w:val="0"/>
          <w:lang w:val="it-IT"/>
        </w:rPr>
        <w:t>’</w:t>
      </w:r>
      <w:r>
        <w:rPr>
          <w:rFonts w:ascii="Times Roman" w:hAnsi="Times Roman"/>
          <w:sz w:val="23"/>
          <w:szCs w:val="23"/>
          <w:rtl w:val="0"/>
          <w:lang w:val="it-IT"/>
        </w:rPr>
        <w:t xml:space="preserve">opera </w:t>
      </w:r>
      <w:r>
        <w:rPr>
          <w:rFonts w:ascii="Times Roman" w:hAnsi="Times Roman" w:hint="default"/>
          <w:sz w:val="23"/>
          <w:szCs w:val="23"/>
          <w:rtl w:val="0"/>
          <w:lang w:val="it-IT"/>
        </w:rPr>
        <w:t xml:space="preserve">è </w:t>
      </w:r>
      <w:r>
        <w:rPr>
          <w:rFonts w:ascii="Times Roman" w:hAnsi="Times Roman"/>
          <w:sz w:val="23"/>
          <w:szCs w:val="23"/>
          <w:rtl w:val="0"/>
          <w:lang w:val="it-IT"/>
        </w:rPr>
        <w:t>composto, in ordine alfabetico, da: Chiara Caruso, Francesca Ceroni, De Piano Mariangela, Lei Gan, Martina Renda, Liran Xu, Jin Zhixian</w:t>
      </w:r>
    </w:p>
    <w:p>
      <w:pPr>
        <w:pStyle w:val="Di default"/>
        <w:spacing w:before="0" w:line="240" w:lineRule="auto"/>
        <w:jc w:val="both"/>
        <w:rPr>
          <w:rFonts w:ascii="Times Roman" w:cs="Times Roman" w:hAnsi="Times Roman" w:eastAsia="Times Roman"/>
          <w:sz w:val="23"/>
          <w:szCs w:val="23"/>
        </w:rPr>
      </w:pPr>
    </w:p>
    <w:p>
      <w:pPr>
        <w:pStyle w:val="Di default"/>
        <w:spacing w:before="0" w:line="240" w:lineRule="auto"/>
        <w:jc w:val="both"/>
        <w:rPr>
          <w:rFonts w:ascii="Times Roman" w:cs="Times Roman" w:hAnsi="Times Roman" w:eastAsia="Times Roman"/>
          <w:b w:val="0"/>
          <w:bCs w:val="0"/>
          <w:sz w:val="23"/>
          <w:szCs w:val="23"/>
        </w:rPr>
      </w:pPr>
      <w:r>
        <w:rPr>
          <w:rFonts w:ascii="Times Roman" w:hAnsi="Times Roman"/>
          <w:b w:val="1"/>
          <w:bCs w:val="1"/>
          <w:sz w:val="23"/>
          <w:szCs w:val="23"/>
          <w:rtl w:val="0"/>
          <w:lang w:val="it-IT"/>
        </w:rPr>
        <w:t>Attraversare il varco</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Dalla dimensione pubblica, dal fuori, si passa simbolicamente ad una dimensione privata, il dentro. Questo avviene attraversando una soglia immaginaria realizzata con centinaia di fili colorati che ad ogni passaggio suonano grazie agli inserti in argilla. E</w:t>
      </w:r>
      <w:r>
        <w:rPr>
          <w:rFonts w:ascii="Times Roman" w:hAnsi="Times Roman" w:hint="default"/>
          <w:sz w:val="23"/>
          <w:szCs w:val="23"/>
          <w:rtl w:val="0"/>
          <w:lang w:val="it-IT"/>
        </w:rPr>
        <w:t xml:space="preserve">’ </w:t>
      </w:r>
      <w:r>
        <w:rPr>
          <w:rFonts w:ascii="Times Roman" w:hAnsi="Times Roman"/>
          <w:sz w:val="23"/>
          <w:szCs w:val="23"/>
          <w:rtl w:val="0"/>
          <w:lang w:val="it-IT"/>
        </w:rPr>
        <w:t xml:space="preserve">come un Giano Bifronte, il cui ruolo </w:t>
      </w:r>
      <w:r>
        <w:rPr>
          <w:rFonts w:ascii="Times Roman" w:hAnsi="Times Roman" w:hint="default"/>
          <w:sz w:val="23"/>
          <w:szCs w:val="23"/>
          <w:rtl w:val="0"/>
          <w:lang w:val="it-IT"/>
        </w:rPr>
        <w:t xml:space="preserve">è </w:t>
      </w:r>
      <w:r>
        <w:rPr>
          <w:rFonts w:ascii="Times Roman" w:hAnsi="Times Roman"/>
          <w:sz w:val="23"/>
          <w:szCs w:val="23"/>
          <w:rtl w:val="0"/>
          <w:lang w:val="it-IT"/>
        </w:rPr>
        <w:t>proteggere e mettere sotto i migliori auspici i passaggi, non solo fisici, ma soprattutto evolutivi.</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 xml:space="preserve">La soglia immaginaria larga 213 x 230 cm </w:t>
      </w:r>
      <w:r>
        <w:rPr>
          <w:rFonts w:ascii="Times Roman" w:hAnsi="Times Roman" w:hint="default"/>
          <w:sz w:val="23"/>
          <w:szCs w:val="23"/>
          <w:rtl w:val="0"/>
          <w:lang w:val="it-IT"/>
        </w:rPr>
        <w:t xml:space="preserve">è </w:t>
      </w:r>
      <w:r>
        <w:rPr>
          <w:rFonts w:ascii="Times Roman" w:hAnsi="Times Roman"/>
          <w:sz w:val="23"/>
          <w:szCs w:val="23"/>
          <w:rtl w:val="0"/>
          <w:lang w:val="it-IT"/>
        </w:rPr>
        <w:t>stata segnata da oltre 150 fili di materiale diverso prevalentemente tessile, sui quali sono stati inseriti dei piccoli manufatti in argilla, montati su un bastone a pressione con oltre 150 anelli fatti a mano. Nel complesso sono stati realizzati oltre migliaia di pezzi. Sono state utilizzati tre tipi di argilla: rossa, bianca e bruna.</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L</w:t>
      </w:r>
      <w:r>
        <w:rPr>
          <w:rFonts w:ascii="Times Roman" w:hAnsi="Times Roman" w:hint="default"/>
          <w:sz w:val="23"/>
          <w:szCs w:val="23"/>
          <w:rtl w:val="0"/>
          <w:lang w:val="it-IT"/>
        </w:rPr>
        <w:t>’</w:t>
      </w:r>
      <w:r>
        <w:rPr>
          <w:rFonts w:ascii="Times Roman" w:hAnsi="Times Roman"/>
          <w:sz w:val="23"/>
          <w:szCs w:val="23"/>
          <w:rtl w:val="0"/>
          <w:lang w:val="it-IT"/>
        </w:rPr>
        <w:t xml:space="preserve">opera va </w:t>
      </w:r>
      <w:r>
        <w:rPr>
          <w:rFonts w:ascii="Times Roman" w:hAnsi="Times Roman" w:hint="default"/>
          <w:sz w:val="23"/>
          <w:szCs w:val="23"/>
          <w:rtl w:val="0"/>
          <w:lang w:val="it-IT"/>
        </w:rPr>
        <w:t>‘</w:t>
      </w:r>
      <w:r>
        <w:rPr>
          <w:rFonts w:ascii="Times Roman" w:hAnsi="Times Roman"/>
          <w:sz w:val="23"/>
          <w:szCs w:val="23"/>
          <w:rtl w:val="0"/>
          <w:lang w:val="it-IT"/>
        </w:rPr>
        <w:t>transitata</w:t>
      </w:r>
      <w:r>
        <w:rPr>
          <w:rFonts w:ascii="Times Roman" w:hAnsi="Times Roman" w:hint="default"/>
          <w:sz w:val="23"/>
          <w:szCs w:val="23"/>
          <w:rtl w:val="0"/>
          <w:lang w:val="it-IT"/>
        </w:rPr>
        <w:t>’</w:t>
      </w:r>
      <w:r>
        <w:rPr>
          <w:rFonts w:ascii="Times Roman" w:hAnsi="Times Roman"/>
          <w:sz w:val="23"/>
          <w:szCs w:val="23"/>
          <w:rtl w:val="0"/>
          <w:lang w:val="it-IT"/>
        </w:rPr>
        <w:t xml:space="preserve">, </w:t>
      </w:r>
      <w:r>
        <w:rPr>
          <w:rFonts w:ascii="Times Roman" w:hAnsi="Times Roman" w:hint="default"/>
          <w:sz w:val="23"/>
          <w:szCs w:val="23"/>
          <w:rtl w:val="0"/>
          <w:lang w:val="it-IT"/>
        </w:rPr>
        <w:t>‘</w:t>
      </w:r>
      <w:r>
        <w:rPr>
          <w:rFonts w:ascii="Times Roman" w:hAnsi="Times Roman"/>
          <w:sz w:val="23"/>
          <w:szCs w:val="23"/>
          <w:rtl w:val="0"/>
          <w:lang w:val="it-IT"/>
        </w:rPr>
        <w:t>attraversata</w:t>
      </w:r>
      <w:r>
        <w:rPr>
          <w:rFonts w:ascii="Times Roman" w:hAnsi="Times Roman" w:hint="default"/>
          <w:sz w:val="23"/>
          <w:szCs w:val="23"/>
          <w:rtl w:val="0"/>
          <w:lang w:val="it-IT"/>
        </w:rPr>
        <w:t xml:space="preserve">’ </w:t>
      </w:r>
      <w:r>
        <w:rPr>
          <w:rFonts w:ascii="Times Roman" w:hAnsi="Times Roman"/>
          <w:sz w:val="23"/>
          <w:szCs w:val="23"/>
          <w:rtl w:val="0"/>
          <w:lang w:val="it-IT"/>
        </w:rPr>
        <w:t>per udirne anche il suono, e a ciascuno il proprio.</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 xml:space="preserve">Autrice: Mariangela De Piano </w:t>
      </w:r>
    </w:p>
    <w:p>
      <w:pPr>
        <w:pStyle w:val="Di default"/>
        <w:spacing w:before="0" w:line="240" w:lineRule="auto"/>
        <w:jc w:val="both"/>
        <w:rPr>
          <w:rFonts w:ascii="Times Roman" w:cs="Times Roman" w:hAnsi="Times Roman" w:eastAsia="Times Roman"/>
          <w:sz w:val="23"/>
          <w:szCs w:val="23"/>
        </w:rPr>
      </w:pPr>
    </w:p>
    <w:p>
      <w:pPr>
        <w:pStyle w:val="Di default"/>
        <w:spacing w:before="0" w:line="240" w:lineRule="auto"/>
        <w:rPr>
          <w:rFonts w:ascii="Times Roman" w:cs="Times Roman" w:hAnsi="Times Roman" w:eastAsia="Times Roman"/>
          <w:b w:val="0"/>
          <w:bCs w:val="0"/>
          <w:sz w:val="23"/>
          <w:szCs w:val="23"/>
        </w:rPr>
      </w:pPr>
      <w:r>
        <w:rPr>
          <w:rFonts w:ascii="Times Roman" w:hAnsi="Times Roman"/>
          <w:b w:val="1"/>
          <w:bCs w:val="1"/>
          <w:sz w:val="23"/>
          <w:szCs w:val="23"/>
          <w:rtl w:val="0"/>
          <w:lang w:val="it-IT"/>
        </w:rPr>
        <w:t xml:space="preserve">Casa dolce casa/anatomia di una famiglia </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 xml:space="preserve">Se il Mondo ci angoscia la casa, dovrebbe per contrappeso, essere il nostro luogo sicuro. Ma </w:t>
      </w:r>
      <w:r>
        <w:rPr>
          <w:rFonts w:ascii="Times Roman" w:hAnsi="Times Roman" w:hint="default"/>
          <w:sz w:val="23"/>
          <w:szCs w:val="23"/>
          <w:rtl w:val="0"/>
          <w:lang w:val="it-IT"/>
        </w:rPr>
        <w:t xml:space="preserve">è </w:t>
      </w:r>
      <w:r>
        <w:rPr>
          <w:rFonts w:ascii="Times Roman" w:hAnsi="Times Roman"/>
          <w:sz w:val="23"/>
          <w:szCs w:val="23"/>
          <w:rtl w:val="0"/>
          <w:lang w:val="it-IT"/>
        </w:rPr>
        <w:t>proprio cos</w:t>
      </w:r>
      <w:r>
        <w:rPr>
          <w:rFonts w:ascii="Times Roman" w:hAnsi="Times Roman" w:hint="default"/>
          <w:sz w:val="23"/>
          <w:szCs w:val="23"/>
          <w:rtl w:val="0"/>
          <w:lang w:val="it-IT"/>
        </w:rPr>
        <w:t>ì</w:t>
      </w:r>
      <w:r>
        <w:rPr>
          <w:rFonts w:ascii="Times Roman" w:hAnsi="Times Roman"/>
          <w:sz w:val="23"/>
          <w:szCs w:val="23"/>
          <w:rtl w:val="0"/>
          <w:lang w:val="it-IT"/>
        </w:rPr>
        <w:t xml:space="preserve">? </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Qui, ricostruendo da una fotografia di infanzia, la memoria di un luogo vissuto, viene messa in scena l</w:t>
      </w:r>
      <w:r>
        <w:rPr>
          <w:rFonts w:ascii="Times Roman" w:hAnsi="Times Roman" w:hint="default"/>
          <w:sz w:val="23"/>
          <w:szCs w:val="23"/>
          <w:rtl w:val="0"/>
          <w:lang w:val="it-IT"/>
        </w:rPr>
        <w:t>’</w:t>
      </w:r>
      <w:r>
        <w:rPr>
          <w:rFonts w:ascii="Times Roman" w:hAnsi="Times Roman"/>
          <w:sz w:val="23"/>
          <w:szCs w:val="23"/>
          <w:rtl w:val="0"/>
          <w:lang w:val="it-IT"/>
        </w:rPr>
        <w:t xml:space="preserve">idea rassicurante della famiglia come spettacolo da mostrare. Dietro la superficie ordinata </w:t>
      </w:r>
      <w:r>
        <w:rPr>
          <w:rFonts w:ascii="Times Roman" w:hAnsi="Times Roman" w:hint="default"/>
          <w:sz w:val="23"/>
          <w:szCs w:val="23"/>
          <w:rtl w:val="0"/>
          <w:lang w:val="it-IT"/>
        </w:rPr>
        <w:t>“</w:t>
      </w:r>
      <w:r>
        <w:rPr>
          <w:rFonts w:ascii="Times Roman" w:hAnsi="Times Roman"/>
          <w:sz w:val="23"/>
          <w:szCs w:val="23"/>
          <w:rtl w:val="0"/>
          <w:lang w:val="it-IT"/>
        </w:rPr>
        <w:t>coi fiocchi</w:t>
      </w:r>
      <w:r>
        <w:rPr>
          <w:rFonts w:ascii="Times Roman" w:hAnsi="Times Roman" w:hint="default"/>
          <w:sz w:val="23"/>
          <w:szCs w:val="23"/>
          <w:rtl w:val="0"/>
          <w:lang w:val="it-IT"/>
        </w:rPr>
        <w:t xml:space="preserve">” </w:t>
      </w:r>
      <w:r>
        <w:rPr>
          <w:rFonts w:ascii="Times Roman" w:hAnsi="Times Roman"/>
          <w:sz w:val="23"/>
          <w:szCs w:val="23"/>
          <w:rtl w:val="0"/>
          <w:lang w:val="it-IT"/>
        </w:rPr>
        <w:t>emergono tensioni invisibili, memorie sommerse e dinamiche affettive che modellano silenziosamente l</w:t>
      </w:r>
      <w:r>
        <w:rPr>
          <w:rFonts w:ascii="Times Roman" w:hAnsi="Times Roman" w:hint="default"/>
          <w:sz w:val="23"/>
          <w:szCs w:val="23"/>
          <w:rtl w:val="0"/>
          <w:lang w:val="it-IT"/>
        </w:rPr>
        <w:t>’</w:t>
      </w:r>
      <w:r>
        <w:rPr>
          <w:rFonts w:ascii="Times Roman" w:hAnsi="Times Roman"/>
          <w:sz w:val="23"/>
          <w:szCs w:val="23"/>
          <w:rtl w:val="0"/>
          <w:lang w:val="it-IT"/>
        </w:rPr>
        <w:t>identit</w:t>
      </w:r>
      <w:r>
        <w:rPr>
          <w:rFonts w:ascii="Times Roman" w:hAnsi="Times Roman" w:hint="default"/>
          <w:sz w:val="23"/>
          <w:szCs w:val="23"/>
          <w:rtl w:val="0"/>
          <w:lang w:val="it-IT"/>
        </w:rPr>
        <w:t>à</w:t>
      </w:r>
      <w:r>
        <w:rPr>
          <w:rFonts w:ascii="Times Roman" w:hAnsi="Times Roman"/>
          <w:sz w:val="23"/>
          <w:szCs w:val="23"/>
          <w:rtl w:val="0"/>
          <w:lang w:val="it-IT"/>
        </w:rPr>
        <w:t>. Sotto l</w:t>
      </w:r>
      <w:r>
        <w:rPr>
          <w:rFonts w:ascii="Times Roman" w:hAnsi="Times Roman" w:hint="default"/>
          <w:sz w:val="23"/>
          <w:szCs w:val="23"/>
          <w:rtl w:val="0"/>
          <w:lang w:val="it-IT"/>
        </w:rPr>
        <w:t>’</w:t>
      </w:r>
      <w:r>
        <w:rPr>
          <w:rFonts w:ascii="Times Roman" w:hAnsi="Times Roman"/>
          <w:sz w:val="23"/>
          <w:szCs w:val="23"/>
          <w:rtl w:val="0"/>
          <w:lang w:val="it-IT"/>
        </w:rPr>
        <w:t>apparenza della normalit</w:t>
      </w:r>
      <w:r>
        <w:rPr>
          <w:rFonts w:ascii="Times Roman" w:hAnsi="Times Roman" w:hint="default"/>
          <w:sz w:val="23"/>
          <w:szCs w:val="23"/>
          <w:rtl w:val="0"/>
          <w:lang w:val="it-IT"/>
        </w:rPr>
        <w:t xml:space="preserve">à </w:t>
      </w:r>
      <w:r>
        <w:rPr>
          <w:rFonts w:ascii="Times Roman" w:hAnsi="Times Roman"/>
          <w:sz w:val="23"/>
          <w:szCs w:val="23"/>
          <w:rtl w:val="0"/>
          <w:lang w:val="it-IT"/>
        </w:rPr>
        <w:t>domestica, affiorano fragilit</w:t>
      </w:r>
      <w:r>
        <w:rPr>
          <w:rFonts w:ascii="Times Roman" w:hAnsi="Times Roman" w:hint="default"/>
          <w:sz w:val="23"/>
          <w:szCs w:val="23"/>
          <w:rtl w:val="0"/>
          <w:lang w:val="it-IT"/>
        </w:rPr>
        <w:t xml:space="preserve">à </w:t>
      </w:r>
      <w:r>
        <w:rPr>
          <w:rFonts w:ascii="Times Roman" w:hAnsi="Times Roman"/>
          <w:sz w:val="23"/>
          <w:szCs w:val="23"/>
          <w:rtl w:val="0"/>
          <w:lang w:val="it-IT"/>
        </w:rPr>
        <w:t>emotive, ruoli imposti e inquietudini taciute</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Dimensioni del diorama, 40x60x40 cm</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 xml:space="preserve">Autrice: Stefania Iovon </w:t>
      </w:r>
    </w:p>
    <w:p>
      <w:pPr>
        <w:pStyle w:val="Di default"/>
        <w:spacing w:before="0" w:line="240" w:lineRule="auto"/>
        <w:jc w:val="both"/>
        <w:rPr>
          <w:rFonts w:ascii="Times Roman" w:cs="Times Roman" w:hAnsi="Times Roman" w:eastAsia="Times Roman"/>
          <w:sz w:val="23"/>
          <w:szCs w:val="23"/>
        </w:rPr>
      </w:pP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In esterno l</w:t>
      </w:r>
      <w:r>
        <w:rPr>
          <w:rFonts w:ascii="Times Roman" w:hAnsi="Times Roman" w:hint="default"/>
          <w:sz w:val="23"/>
          <w:szCs w:val="23"/>
          <w:rtl w:val="0"/>
          <w:lang w:val="it-IT"/>
        </w:rPr>
        <w:t>’</w:t>
      </w:r>
      <w:r>
        <w:rPr>
          <w:rFonts w:ascii="Times Roman" w:hAnsi="Times Roman"/>
          <w:sz w:val="23"/>
          <w:szCs w:val="23"/>
          <w:rtl w:val="0"/>
          <w:lang w:val="it-IT"/>
        </w:rPr>
        <w:t>opera</w:t>
      </w:r>
    </w:p>
    <w:p>
      <w:pPr>
        <w:pStyle w:val="Di default"/>
        <w:spacing w:before="0" w:line="240" w:lineRule="auto"/>
        <w:jc w:val="both"/>
        <w:rPr>
          <w:rFonts w:ascii="Times Roman" w:cs="Times Roman" w:hAnsi="Times Roman" w:eastAsia="Times Roman"/>
          <w:b w:val="0"/>
          <w:bCs w:val="0"/>
          <w:sz w:val="23"/>
          <w:szCs w:val="23"/>
        </w:rPr>
      </w:pPr>
      <w:r>
        <w:rPr>
          <w:rFonts w:ascii="Times Roman" w:hAnsi="Times Roman"/>
          <w:b w:val="1"/>
          <w:bCs w:val="1"/>
          <w:sz w:val="23"/>
          <w:szCs w:val="23"/>
          <w:rtl w:val="0"/>
          <w:lang w:val="it-IT"/>
        </w:rPr>
        <w:t>Torinesi che ci son piaciuti</w:t>
      </w:r>
    </w:p>
    <w:p>
      <w:pPr>
        <w:pStyle w:val="Di default"/>
        <w:spacing w:before="0" w:line="240" w:lineRule="auto"/>
        <w:jc w:val="both"/>
        <w:rPr>
          <w:rFonts w:ascii="Times Roman" w:cs="Times Roman" w:hAnsi="Times Roman" w:eastAsia="Times Roman"/>
          <w:sz w:val="23"/>
          <w:szCs w:val="23"/>
        </w:rPr>
      </w:pPr>
      <w:r>
        <w:rPr>
          <w:rFonts w:ascii="Times Roman" w:hAnsi="Times Roman"/>
          <w:sz w:val="23"/>
          <w:szCs w:val="23"/>
          <w:rtl w:val="0"/>
          <w:lang w:val="it-IT"/>
        </w:rPr>
        <w:t>Sul muretto antistante il numero civico 8 della Piazza Emanuele Filiberto sono stati dipinti 29 ritratti di personaggi viventi e non, che a vario titolo hanno portato lustro alla citt</w:t>
      </w:r>
      <w:r>
        <w:rPr>
          <w:rFonts w:ascii="Times Roman" w:hAnsi="Times Roman" w:hint="default"/>
          <w:sz w:val="23"/>
          <w:szCs w:val="23"/>
          <w:rtl w:val="0"/>
          <w:lang w:val="it-IT"/>
        </w:rPr>
        <w:t xml:space="preserve">à </w:t>
      </w:r>
      <w:r>
        <w:rPr>
          <w:rFonts w:ascii="Times Roman" w:hAnsi="Times Roman"/>
          <w:sz w:val="23"/>
          <w:szCs w:val="23"/>
          <w:rtl w:val="0"/>
          <w:lang w:val="it-IT"/>
        </w:rPr>
        <w:t>di Torino. I personaggi appartengono al mondo dell</w:t>
      </w:r>
      <w:r>
        <w:rPr>
          <w:rFonts w:ascii="Times Roman" w:hAnsi="Times Roman" w:hint="default"/>
          <w:sz w:val="23"/>
          <w:szCs w:val="23"/>
          <w:rtl w:val="0"/>
          <w:lang w:val="it-IT"/>
        </w:rPr>
        <w:t>’</w:t>
      </w:r>
      <w:r>
        <w:rPr>
          <w:rFonts w:ascii="Times Roman" w:hAnsi="Times Roman"/>
          <w:sz w:val="23"/>
          <w:szCs w:val="23"/>
          <w:rtl w:val="0"/>
          <w:lang w:val="it-IT"/>
        </w:rPr>
        <w:t>arte, dello spettacolo, della letteratura.</w:t>
      </w:r>
    </w:p>
    <w:p>
      <w:pPr>
        <w:pStyle w:val="Di default"/>
        <w:spacing w:before="0" w:line="240" w:lineRule="auto"/>
        <w:jc w:val="both"/>
      </w:pPr>
      <w:r>
        <w:rPr>
          <w:rFonts w:ascii="Times Roman" w:hAnsi="Times Roman"/>
          <w:sz w:val="23"/>
          <w:szCs w:val="23"/>
          <w:rtl w:val="0"/>
          <w:lang w:val="it-IT"/>
        </w:rPr>
        <w:t>Autori: studenti e studentesse della scuola di Decorazione.</w:t>
      </w:r>
    </w:p>
    <w:sectPr>
      <w:headerReference w:type="default" r:id="rId4"/>
      <w:footerReference w:type="default" r:id="rId5"/>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o A">
    <w:name w:val="Corpo A"/>
    <w:next w:val="Corpo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Outline w14:w="12700" w14:cap="flat">
        <w14:noFill/>
        <w14:miter w14:lim="400000"/>
      </w14:textOutline>
      <w14:textFill>
        <w14:solidFill>
          <w14:srgbClr w14:val="000000"/>
        </w14:solidFill>
      </w14:textFill>
    </w:r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 w:type="paragraph" w:styleId="heading 4">
    <w:name w:val="heading 4"/>
    <w:next w:val="Corpo A"/>
    <w:pPr>
      <w:keepNext w:val="1"/>
      <w:keepLines w:val="1"/>
      <w:pageBreakBefore w:val="0"/>
      <w:widowControl w:val="1"/>
      <w:shd w:val="clear" w:color="auto" w:fill="auto"/>
      <w:suppressAutoHyphens w:val="0"/>
      <w:bidi w:val="0"/>
      <w:spacing w:before="280" w:after="80" w:line="240" w:lineRule="auto"/>
      <w:ind w:left="0" w:right="0" w:firstLine="0"/>
      <w:jc w:val="left"/>
      <w:outlineLvl w:val="0"/>
    </w:pPr>
    <w:rPr>
      <w:rFonts w:ascii="Arial" w:cs="Arial Unicode MS" w:hAnsi="Arial" w:eastAsia="Arial Unicode MS"/>
      <w:b w:val="0"/>
      <w:bCs w:val="0"/>
      <w:i w:val="0"/>
      <w:iCs w:val="0"/>
      <w:caps w:val="0"/>
      <w:smallCaps w:val="0"/>
      <w:strike w:val="0"/>
      <w:dstrike w:val="0"/>
      <w:outline w:val="0"/>
      <w:color w:val="666666"/>
      <w:spacing w:val="0"/>
      <w:kern w:val="0"/>
      <w:position w:val="0"/>
      <w:sz w:val="24"/>
      <w:szCs w:val="24"/>
      <w:u w:val="none" w:color="666666"/>
      <w:shd w:val="nil" w:color="auto" w:fill="auto"/>
      <w:vertAlign w:val="baseline"/>
      <w:lang w:val="it-IT"/>
      <w14:textFill>
        <w14:solidFill>
          <w14:srgbClr w14:val="666666"/>
        </w14:solidFill>
      </w14:textFill>
    </w:rPr>
  </w:style>
  <w:style w:type="paragraph" w:styleId="heading 5">
    <w:name w:val="heading 5"/>
    <w:next w:val="Corpo A"/>
    <w:pPr>
      <w:keepNext w:val="1"/>
      <w:keepLines w:val="1"/>
      <w:pageBreakBefore w:val="0"/>
      <w:widowControl w:val="1"/>
      <w:shd w:val="clear" w:color="auto" w:fill="auto"/>
      <w:suppressAutoHyphens w:val="0"/>
      <w:bidi w:val="0"/>
      <w:spacing w:before="240" w:after="80" w:line="240" w:lineRule="auto"/>
      <w:ind w:left="0" w:right="0" w:firstLine="0"/>
      <w:jc w:val="left"/>
      <w:outlineLvl w:val="0"/>
    </w:pPr>
    <w:rPr>
      <w:rFonts w:ascii="Arial" w:cs="Arial Unicode MS" w:hAnsi="Arial" w:eastAsia="Arial Unicode MS"/>
      <w:b w:val="0"/>
      <w:bCs w:val="0"/>
      <w:i w:val="0"/>
      <w:iCs w:val="0"/>
      <w:caps w:val="0"/>
      <w:smallCaps w:val="0"/>
      <w:strike w:val="0"/>
      <w:dstrike w:val="0"/>
      <w:outline w:val="0"/>
      <w:color w:val="666666"/>
      <w:spacing w:val="0"/>
      <w:kern w:val="0"/>
      <w:position w:val="0"/>
      <w:sz w:val="22"/>
      <w:szCs w:val="22"/>
      <w:u w:val="none" w:color="666666"/>
      <w:shd w:val="nil" w:color="auto" w:fill="auto"/>
      <w:vertAlign w:val="baseline"/>
      <w:lang w:val="it-IT"/>
      <w14:textFill>
        <w14:solidFill>
          <w14:srgbClr w14:val="666666"/>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